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noProof/>
          <w:color w:val="000000"/>
          <w:szCs w:val="20"/>
        </w:rPr>
        <w:drawing>
          <wp:inline distT="0" distB="0" distL="0" distR="0" wp14:anchorId="07557799" wp14:editId="74D9CD5E">
            <wp:extent cx="495300" cy="628650"/>
            <wp:effectExtent l="19050" t="0" r="0" b="0"/>
            <wp:docPr id="4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Российская Федерация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Камчатский край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b/>
          <w:color w:val="000000"/>
          <w:sz w:val="28"/>
          <w:szCs w:val="20"/>
        </w:rPr>
        <w:t>СОВЕТ НАРОДНЫХ ДЕПУТАТОВ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proofErr w:type="spellStart"/>
      <w:r w:rsidRPr="00300EB1">
        <w:rPr>
          <w:b/>
          <w:color w:val="000000"/>
          <w:sz w:val="28"/>
          <w:szCs w:val="20"/>
        </w:rPr>
        <w:t>Усть</w:t>
      </w:r>
      <w:proofErr w:type="spellEnd"/>
      <w:r w:rsidRPr="00300EB1">
        <w:rPr>
          <w:b/>
          <w:color w:val="000000"/>
          <w:sz w:val="28"/>
          <w:szCs w:val="20"/>
        </w:rPr>
        <w:t>-Камчатского муниципального района</w:t>
      </w:r>
    </w:p>
    <w:p w:rsidR="00565434" w:rsidRPr="00300EB1" w:rsidRDefault="00565434" w:rsidP="00565434">
      <w:pPr>
        <w:jc w:val="center"/>
        <w:rPr>
          <w:b/>
          <w:sz w:val="28"/>
          <w:szCs w:val="28"/>
        </w:rPr>
      </w:pPr>
    </w:p>
    <w:p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0"/>
        </w:rPr>
      </w:pPr>
      <w:r w:rsidRPr="00300EB1">
        <w:rPr>
          <w:b/>
          <w:color w:val="000000"/>
          <w:sz w:val="28"/>
          <w:szCs w:val="20"/>
        </w:rPr>
        <w:t>РЕШЕНИЕ</w:t>
      </w:r>
    </w:p>
    <w:p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0"/>
        </w:rPr>
      </w:pPr>
    </w:p>
    <w:p w:rsidR="00565434" w:rsidRPr="00300EB1" w:rsidRDefault="00565434" w:rsidP="00565434">
      <w:pPr>
        <w:snapToGrid w:val="0"/>
        <w:jc w:val="center"/>
        <w:rPr>
          <w:color w:val="000000"/>
          <w:sz w:val="28"/>
          <w:szCs w:val="20"/>
        </w:rPr>
      </w:pPr>
      <w:r w:rsidRPr="00300EB1">
        <w:rPr>
          <w:color w:val="000000"/>
          <w:sz w:val="28"/>
          <w:szCs w:val="20"/>
        </w:rPr>
        <w:t>от «</w:t>
      </w:r>
      <w:r>
        <w:rPr>
          <w:color w:val="000000"/>
          <w:sz w:val="28"/>
          <w:szCs w:val="20"/>
        </w:rPr>
        <w:t>____» _____________202</w:t>
      </w:r>
      <w:r w:rsidR="00F26571">
        <w:rPr>
          <w:color w:val="000000"/>
          <w:sz w:val="28"/>
          <w:szCs w:val="20"/>
        </w:rPr>
        <w:t>4</w:t>
      </w:r>
      <w:r w:rsidRPr="00300EB1">
        <w:rPr>
          <w:color w:val="000000"/>
          <w:sz w:val="28"/>
          <w:szCs w:val="20"/>
        </w:rPr>
        <w:t xml:space="preserve"> г. № </w:t>
      </w:r>
      <w:r>
        <w:rPr>
          <w:color w:val="000000"/>
          <w:sz w:val="28"/>
          <w:szCs w:val="20"/>
        </w:rPr>
        <w:t>___</w:t>
      </w:r>
      <w:r w:rsidRPr="00300EB1">
        <w:rPr>
          <w:color w:val="000000"/>
          <w:sz w:val="28"/>
          <w:szCs w:val="20"/>
        </w:rPr>
        <w:t>-</w:t>
      </w:r>
      <w:proofErr w:type="spellStart"/>
      <w:r w:rsidRPr="00300EB1">
        <w:rPr>
          <w:color w:val="000000"/>
          <w:sz w:val="28"/>
          <w:szCs w:val="20"/>
        </w:rPr>
        <w:t>нпа</w:t>
      </w:r>
      <w:proofErr w:type="spellEnd"/>
    </w:p>
    <w:p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8"/>
        </w:rPr>
      </w:pPr>
    </w:p>
    <w:p w:rsidR="00565434" w:rsidRDefault="00565434" w:rsidP="00565434">
      <w:pPr>
        <w:jc w:val="center"/>
        <w:rPr>
          <w:b/>
          <w:sz w:val="28"/>
          <w:szCs w:val="28"/>
        </w:rPr>
      </w:pPr>
      <w:r w:rsidRPr="007A2549">
        <w:rPr>
          <w:b/>
          <w:sz w:val="28"/>
          <w:szCs w:val="28"/>
        </w:rPr>
        <w:t>О внесении изменений</w:t>
      </w:r>
      <w:r>
        <w:rPr>
          <w:b/>
          <w:sz w:val="28"/>
          <w:szCs w:val="28"/>
        </w:rPr>
        <w:t xml:space="preserve"> в</w:t>
      </w:r>
      <w:r w:rsidRPr="007A2549">
        <w:rPr>
          <w:b/>
          <w:sz w:val="28"/>
          <w:szCs w:val="28"/>
        </w:rPr>
        <w:t xml:space="preserve"> Правила землепользования и застройки </w:t>
      </w:r>
    </w:p>
    <w:p w:rsidR="00565434" w:rsidRDefault="00565434" w:rsidP="00565434">
      <w:pPr>
        <w:jc w:val="center"/>
        <w:rPr>
          <w:b/>
          <w:sz w:val="28"/>
          <w:szCs w:val="28"/>
        </w:rPr>
      </w:pPr>
      <w:proofErr w:type="spellStart"/>
      <w:r w:rsidRPr="007A2549">
        <w:rPr>
          <w:b/>
          <w:sz w:val="28"/>
          <w:szCs w:val="28"/>
        </w:rPr>
        <w:t>Усть</w:t>
      </w:r>
      <w:proofErr w:type="spellEnd"/>
      <w:r w:rsidRPr="007A2549">
        <w:rPr>
          <w:b/>
          <w:sz w:val="28"/>
          <w:szCs w:val="28"/>
        </w:rPr>
        <w:t xml:space="preserve">-Камчатского сельского поселения </w:t>
      </w:r>
      <w:proofErr w:type="spellStart"/>
      <w:r w:rsidRPr="007A2549">
        <w:rPr>
          <w:b/>
          <w:sz w:val="28"/>
          <w:szCs w:val="28"/>
        </w:rPr>
        <w:t>Усть</w:t>
      </w:r>
      <w:proofErr w:type="spellEnd"/>
      <w:r w:rsidRPr="007A2549">
        <w:rPr>
          <w:b/>
          <w:sz w:val="28"/>
          <w:szCs w:val="28"/>
        </w:rPr>
        <w:t xml:space="preserve">-Камчатского муниципального района Камчатского края </w:t>
      </w:r>
    </w:p>
    <w:p w:rsidR="00565434" w:rsidRPr="00300EB1" w:rsidRDefault="00565434" w:rsidP="00565434">
      <w:pPr>
        <w:jc w:val="center"/>
        <w:rPr>
          <w:i/>
          <w:sz w:val="22"/>
          <w:szCs w:val="22"/>
        </w:rPr>
      </w:pPr>
    </w:p>
    <w:p w:rsidR="00565434" w:rsidRPr="00300EB1" w:rsidRDefault="00565434" w:rsidP="00565434">
      <w:pPr>
        <w:jc w:val="center"/>
        <w:rPr>
          <w:i/>
        </w:rPr>
      </w:pPr>
      <w:r w:rsidRPr="00300EB1">
        <w:rPr>
          <w:i/>
        </w:rPr>
        <w:t>Принято Решением Совета народных депутатов</w:t>
      </w:r>
    </w:p>
    <w:p w:rsidR="00565434" w:rsidRPr="00300EB1" w:rsidRDefault="00565434" w:rsidP="00565434">
      <w:pPr>
        <w:jc w:val="center"/>
        <w:rPr>
          <w:i/>
        </w:rPr>
      </w:pPr>
      <w:proofErr w:type="spellStart"/>
      <w:r w:rsidRPr="00300EB1">
        <w:rPr>
          <w:i/>
        </w:rPr>
        <w:t>Усть</w:t>
      </w:r>
      <w:proofErr w:type="spellEnd"/>
      <w:r w:rsidRPr="00300EB1">
        <w:rPr>
          <w:i/>
        </w:rPr>
        <w:t>-Камчатского муниципального района</w:t>
      </w:r>
    </w:p>
    <w:p w:rsidR="00565434" w:rsidRDefault="00565434" w:rsidP="00565434">
      <w:pPr>
        <w:jc w:val="center"/>
        <w:rPr>
          <w:i/>
        </w:rPr>
      </w:pPr>
      <w:r w:rsidRPr="00300EB1">
        <w:rPr>
          <w:i/>
        </w:rPr>
        <w:t>от «</w:t>
      </w:r>
      <w:r>
        <w:rPr>
          <w:i/>
        </w:rPr>
        <w:t>____</w:t>
      </w:r>
      <w:r w:rsidRPr="00300EB1">
        <w:rPr>
          <w:i/>
        </w:rPr>
        <w:t xml:space="preserve">» </w:t>
      </w:r>
      <w:r>
        <w:rPr>
          <w:i/>
        </w:rPr>
        <w:t>___________ 202</w:t>
      </w:r>
      <w:r w:rsidR="00F26571">
        <w:rPr>
          <w:i/>
        </w:rPr>
        <w:t xml:space="preserve">4 </w:t>
      </w:r>
      <w:r w:rsidRPr="00300EB1">
        <w:rPr>
          <w:i/>
        </w:rPr>
        <w:t>г. №</w:t>
      </w:r>
      <w:r>
        <w:rPr>
          <w:i/>
        </w:rPr>
        <w:t xml:space="preserve"> _____</w:t>
      </w:r>
      <w:r w:rsidRPr="00300EB1">
        <w:rPr>
          <w:i/>
        </w:rPr>
        <w:t xml:space="preserve"> </w:t>
      </w:r>
    </w:p>
    <w:p w:rsidR="00565434" w:rsidRDefault="00565434" w:rsidP="00565434">
      <w:pPr>
        <w:jc w:val="center"/>
        <w:rPr>
          <w:i/>
        </w:rPr>
      </w:pPr>
    </w:p>
    <w:p w:rsidR="00565434" w:rsidRPr="00300EB1" w:rsidRDefault="00565434" w:rsidP="00565434">
      <w:pPr>
        <w:ind w:firstLine="709"/>
        <w:jc w:val="both"/>
        <w:rPr>
          <w:i/>
        </w:rPr>
      </w:pPr>
    </w:p>
    <w:p w:rsidR="00565434" w:rsidRDefault="00565434" w:rsidP="00565434">
      <w:pPr>
        <w:pStyle w:val="a4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CE7699">
        <w:rPr>
          <w:color w:val="000000"/>
          <w:sz w:val="28"/>
          <w:szCs w:val="28"/>
        </w:rPr>
        <w:t xml:space="preserve">Внести в Правила землепользования и застройки </w:t>
      </w:r>
      <w:proofErr w:type="spellStart"/>
      <w:r w:rsidRPr="00CE7699">
        <w:rPr>
          <w:color w:val="000000"/>
          <w:sz w:val="28"/>
          <w:szCs w:val="28"/>
        </w:rPr>
        <w:t>Усть</w:t>
      </w:r>
      <w:proofErr w:type="spellEnd"/>
      <w:r w:rsidRPr="00CE7699">
        <w:rPr>
          <w:color w:val="000000"/>
          <w:sz w:val="28"/>
          <w:szCs w:val="28"/>
        </w:rPr>
        <w:t xml:space="preserve">-Камчатского сельского поселения </w:t>
      </w:r>
      <w:proofErr w:type="spellStart"/>
      <w:r w:rsidRPr="00CE7699">
        <w:rPr>
          <w:color w:val="000000"/>
          <w:sz w:val="28"/>
          <w:szCs w:val="28"/>
        </w:rPr>
        <w:t>Усть</w:t>
      </w:r>
      <w:proofErr w:type="spellEnd"/>
      <w:r w:rsidRPr="00CE7699">
        <w:rPr>
          <w:color w:val="000000"/>
          <w:sz w:val="28"/>
          <w:szCs w:val="28"/>
        </w:rPr>
        <w:t xml:space="preserve">-Камчатского муниципального района Камчатского края, утвержденные Решением Совета народных депутатов </w:t>
      </w:r>
      <w:proofErr w:type="spellStart"/>
      <w:r w:rsidRPr="00CE7699">
        <w:rPr>
          <w:color w:val="000000"/>
          <w:sz w:val="28"/>
          <w:szCs w:val="28"/>
        </w:rPr>
        <w:t>Усть</w:t>
      </w:r>
      <w:proofErr w:type="spellEnd"/>
      <w:r w:rsidRPr="00CE7699">
        <w:rPr>
          <w:color w:val="000000"/>
          <w:sz w:val="28"/>
          <w:szCs w:val="28"/>
        </w:rPr>
        <w:t>-Камчатского муниципального района от 23.10.2019 № 190-нпа (с изменениями от 06.04.2020 № 204-нпа, от 07.09.2020 № 222-нпа, от 23.11.2020 № 11-нпа, от</w:t>
      </w:r>
      <w:r>
        <w:rPr>
          <w:color w:val="000000"/>
          <w:sz w:val="28"/>
          <w:szCs w:val="28"/>
        </w:rPr>
        <w:t xml:space="preserve"> 28.06.2021 № 22-нпа, от 24.09.2021 № 26-нпа, от 15.12.2021 № 37-нпа</w:t>
      </w:r>
      <w:r w:rsidR="007C06DD">
        <w:rPr>
          <w:color w:val="000000"/>
          <w:sz w:val="28"/>
          <w:szCs w:val="28"/>
        </w:rPr>
        <w:t>, от 27.06.2023 № 98-нпа</w:t>
      </w:r>
      <w:bookmarkStart w:id="0" w:name="_GoBack"/>
      <w:bookmarkEnd w:id="0"/>
      <w:r>
        <w:rPr>
          <w:color w:val="000000"/>
          <w:sz w:val="28"/>
          <w:szCs w:val="28"/>
        </w:rPr>
        <w:t>)</w:t>
      </w:r>
      <w:r w:rsidRPr="00CE7699">
        <w:rPr>
          <w:color w:val="000000"/>
          <w:sz w:val="28"/>
          <w:szCs w:val="28"/>
        </w:rPr>
        <w:t xml:space="preserve"> следующие изменения:</w:t>
      </w:r>
    </w:p>
    <w:p w:rsidR="00565434" w:rsidRPr="00EB7433" w:rsidRDefault="00560E6A" w:rsidP="00560E6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6B785E">
        <w:rPr>
          <w:color w:val="000000"/>
          <w:sz w:val="28"/>
          <w:szCs w:val="28"/>
        </w:rPr>
        <w:t xml:space="preserve">- </w:t>
      </w:r>
      <w:r w:rsidR="007A20D7">
        <w:rPr>
          <w:color w:val="000000"/>
          <w:sz w:val="28"/>
          <w:szCs w:val="28"/>
        </w:rPr>
        <w:t>пункт</w:t>
      </w:r>
      <w:r w:rsidR="00565434">
        <w:rPr>
          <w:color w:val="000000"/>
          <w:sz w:val="28"/>
          <w:szCs w:val="28"/>
        </w:rPr>
        <w:t xml:space="preserve"> 1 статьи </w:t>
      </w:r>
      <w:r w:rsidR="00F26571">
        <w:rPr>
          <w:color w:val="000000"/>
          <w:sz w:val="28"/>
          <w:szCs w:val="28"/>
        </w:rPr>
        <w:t>41</w:t>
      </w:r>
      <w:r w:rsidR="00565434">
        <w:rPr>
          <w:color w:val="000000"/>
          <w:sz w:val="28"/>
          <w:szCs w:val="28"/>
        </w:rPr>
        <w:t xml:space="preserve">. </w:t>
      </w:r>
      <w:r w:rsidR="006B785E">
        <w:rPr>
          <w:color w:val="000000"/>
          <w:sz w:val="28"/>
          <w:szCs w:val="28"/>
        </w:rPr>
        <w:t>«</w:t>
      </w:r>
      <w:r w:rsidRPr="00EF5294">
        <w:rPr>
          <w:color w:val="000000"/>
          <w:sz w:val="28"/>
          <w:szCs w:val="28"/>
        </w:rPr>
        <w:t>Т-1 - Зона объектов автомобильного транспорта</w:t>
      </w:r>
      <w:r w:rsidR="006B785E">
        <w:rPr>
          <w:color w:val="000000"/>
          <w:sz w:val="28"/>
          <w:szCs w:val="28"/>
        </w:rPr>
        <w:t>»</w:t>
      </w:r>
      <w:r w:rsidRPr="00EB7433">
        <w:rPr>
          <w:color w:val="000000"/>
          <w:sz w:val="28"/>
          <w:szCs w:val="28"/>
        </w:rPr>
        <w:t xml:space="preserve"> </w:t>
      </w:r>
      <w:r w:rsidRPr="00EB7433">
        <w:rPr>
          <w:color w:val="000000"/>
          <w:sz w:val="28"/>
          <w:szCs w:val="28"/>
        </w:rPr>
        <w:t>част</w:t>
      </w:r>
      <w:r>
        <w:rPr>
          <w:color w:val="000000"/>
          <w:sz w:val="28"/>
          <w:szCs w:val="28"/>
        </w:rPr>
        <w:t>и</w:t>
      </w:r>
      <w:r w:rsidRPr="00EB7433">
        <w:rPr>
          <w:color w:val="000000"/>
          <w:sz w:val="28"/>
          <w:szCs w:val="28"/>
        </w:rPr>
        <w:t xml:space="preserve"> III. </w:t>
      </w:r>
      <w:r w:rsidR="006B785E">
        <w:rPr>
          <w:color w:val="000000"/>
          <w:sz w:val="28"/>
          <w:szCs w:val="28"/>
        </w:rPr>
        <w:t>«</w:t>
      </w:r>
      <w:r w:rsidRPr="00EB7433">
        <w:rPr>
          <w:color w:val="000000"/>
          <w:sz w:val="28"/>
          <w:szCs w:val="28"/>
        </w:rPr>
        <w:t>Градостроительные регламенты</w:t>
      </w:r>
      <w:r w:rsidR="006B785E">
        <w:rPr>
          <w:color w:val="000000"/>
          <w:sz w:val="28"/>
          <w:szCs w:val="28"/>
        </w:rPr>
        <w:t>»</w:t>
      </w:r>
      <w:r w:rsidRPr="00EF5294">
        <w:rPr>
          <w:color w:val="000000"/>
          <w:sz w:val="28"/>
          <w:szCs w:val="28"/>
        </w:rPr>
        <w:t xml:space="preserve"> </w:t>
      </w:r>
      <w:r w:rsidR="00565434" w:rsidRPr="00EB7433">
        <w:rPr>
          <w:color w:val="000000"/>
          <w:sz w:val="28"/>
          <w:szCs w:val="28"/>
        </w:rPr>
        <w:t xml:space="preserve">дополнить </w:t>
      </w:r>
      <w:r w:rsidR="00EF5294">
        <w:rPr>
          <w:sz w:val="28"/>
          <w:szCs w:val="28"/>
        </w:rPr>
        <w:t xml:space="preserve">вспомогательным </w:t>
      </w:r>
      <w:r w:rsidR="00EF5294" w:rsidRPr="00EB7433">
        <w:rPr>
          <w:color w:val="000000"/>
          <w:sz w:val="28"/>
          <w:szCs w:val="28"/>
        </w:rPr>
        <w:t>видом разрешенного использования:</w:t>
      </w:r>
      <w:r w:rsidR="00EF5294">
        <w:rPr>
          <w:sz w:val="28"/>
          <w:szCs w:val="28"/>
        </w:rPr>
        <w:t xml:space="preserve"> «</w:t>
      </w:r>
      <w:r w:rsidR="00EF5294" w:rsidRPr="00610133">
        <w:rPr>
          <w:color w:val="0D0D0D" w:themeColor="text1" w:themeTint="F2"/>
          <w:sz w:val="28"/>
          <w:szCs w:val="28"/>
        </w:rPr>
        <w:t>4.9.1 Объекты дорожного сервиса</w:t>
      </w:r>
      <w:r w:rsidR="00EF5294">
        <w:rPr>
          <w:color w:val="0D0D0D" w:themeColor="text1" w:themeTint="F2"/>
          <w:sz w:val="28"/>
          <w:szCs w:val="28"/>
        </w:rPr>
        <w:t>»</w:t>
      </w:r>
      <w:r w:rsidR="00565434" w:rsidRPr="00EB7433">
        <w:rPr>
          <w:color w:val="000000"/>
          <w:sz w:val="28"/>
          <w:szCs w:val="28"/>
        </w:rPr>
        <w:t xml:space="preserve"> и изложить в следующей редакции:</w:t>
      </w:r>
    </w:p>
    <w:p w:rsidR="00565434" w:rsidRDefault="00565434" w:rsidP="00565434">
      <w:pPr>
        <w:pStyle w:val="a4"/>
        <w:ind w:left="0" w:firstLine="709"/>
        <w:jc w:val="both"/>
        <w:rPr>
          <w:color w:val="000000"/>
          <w:sz w:val="28"/>
          <w:szCs w:val="28"/>
        </w:rPr>
      </w:pPr>
      <w:r w:rsidRPr="00EB7433">
        <w:rPr>
          <w:color w:val="000000"/>
          <w:sz w:val="28"/>
          <w:szCs w:val="28"/>
        </w:rPr>
        <w:t>«1. Виды разрешённого использования земельных участков и объектов капитального строительства:</w:t>
      </w:r>
    </w:p>
    <w:p w:rsidR="00134783" w:rsidRPr="00B4291E" w:rsidRDefault="00134783" w:rsidP="00134783">
      <w:pPr>
        <w:tabs>
          <w:tab w:val="left" w:pos="851"/>
        </w:tabs>
        <w:ind w:left="567"/>
        <w:contextualSpacing/>
        <w:jc w:val="both"/>
        <w:rPr>
          <w:color w:val="0D0D0D" w:themeColor="text1" w:themeTint="F2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57"/>
        <w:gridCol w:w="2789"/>
        <w:gridCol w:w="2789"/>
      </w:tblGrid>
      <w:tr w:rsidR="00134783" w:rsidRPr="00B4291E" w:rsidTr="00F01A33">
        <w:trPr>
          <w:trHeight w:val="304"/>
        </w:trPr>
        <w:tc>
          <w:tcPr>
            <w:tcW w:w="20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134783" w:rsidRPr="00B4291E" w:rsidRDefault="00134783" w:rsidP="00F01A33">
            <w:pPr>
              <w:tabs>
                <w:tab w:val="left" w:pos="236"/>
              </w:tabs>
              <w:jc w:val="center"/>
              <w:rPr>
                <w:color w:val="0D0D0D" w:themeColor="text1" w:themeTint="F2"/>
              </w:rPr>
            </w:pPr>
            <w:r w:rsidRPr="00B4291E">
              <w:rPr>
                <w:color w:val="0D0D0D" w:themeColor="text1" w:themeTint="F2"/>
              </w:rPr>
              <w:t>Основные виды разрешённого</w:t>
            </w:r>
          </w:p>
          <w:p w:rsidR="00134783" w:rsidRPr="00B4291E" w:rsidRDefault="00134783" w:rsidP="00F01A33">
            <w:pPr>
              <w:tabs>
                <w:tab w:val="left" w:pos="236"/>
              </w:tabs>
              <w:jc w:val="center"/>
              <w:rPr>
                <w:color w:val="0D0D0D" w:themeColor="text1" w:themeTint="F2"/>
              </w:rPr>
            </w:pPr>
            <w:r w:rsidRPr="00B4291E">
              <w:rPr>
                <w:color w:val="0D0D0D" w:themeColor="text1" w:themeTint="F2"/>
              </w:rPr>
              <w:t>использования</w:t>
            </w:r>
          </w:p>
        </w:tc>
        <w:tc>
          <w:tcPr>
            <w:tcW w:w="1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134783" w:rsidRPr="00B4291E" w:rsidRDefault="00134783" w:rsidP="00F01A33">
            <w:pPr>
              <w:tabs>
                <w:tab w:val="left" w:pos="236"/>
              </w:tabs>
              <w:jc w:val="center"/>
              <w:rPr>
                <w:color w:val="0D0D0D" w:themeColor="text1" w:themeTint="F2"/>
              </w:rPr>
            </w:pPr>
            <w:r w:rsidRPr="00B4291E">
              <w:rPr>
                <w:color w:val="0D0D0D" w:themeColor="text1" w:themeTint="F2"/>
              </w:rPr>
              <w:t>Условно разрешённые</w:t>
            </w:r>
          </w:p>
          <w:p w:rsidR="00134783" w:rsidRPr="00B4291E" w:rsidRDefault="00134783" w:rsidP="00F01A33">
            <w:pPr>
              <w:tabs>
                <w:tab w:val="left" w:pos="236"/>
              </w:tabs>
              <w:jc w:val="center"/>
              <w:rPr>
                <w:color w:val="0D0D0D" w:themeColor="text1" w:themeTint="F2"/>
              </w:rPr>
            </w:pPr>
            <w:r w:rsidRPr="00B4291E">
              <w:rPr>
                <w:color w:val="0D0D0D" w:themeColor="text1" w:themeTint="F2"/>
              </w:rPr>
              <w:t>виды использования</w:t>
            </w:r>
          </w:p>
        </w:tc>
        <w:tc>
          <w:tcPr>
            <w:tcW w:w="1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4783" w:rsidRPr="00B4291E" w:rsidRDefault="00134783" w:rsidP="00F01A33">
            <w:pPr>
              <w:tabs>
                <w:tab w:val="left" w:pos="236"/>
              </w:tabs>
              <w:jc w:val="center"/>
              <w:rPr>
                <w:color w:val="0D0D0D" w:themeColor="text1" w:themeTint="F2"/>
              </w:rPr>
            </w:pPr>
            <w:r w:rsidRPr="00B4291E">
              <w:rPr>
                <w:color w:val="0D0D0D" w:themeColor="text1" w:themeTint="F2"/>
              </w:rPr>
              <w:t>Вспомогательные виды</w:t>
            </w:r>
          </w:p>
          <w:p w:rsidR="00134783" w:rsidRPr="00B4291E" w:rsidRDefault="00134783" w:rsidP="00F01A33">
            <w:pPr>
              <w:tabs>
                <w:tab w:val="left" w:pos="236"/>
              </w:tabs>
              <w:jc w:val="center"/>
              <w:rPr>
                <w:color w:val="0D0D0D" w:themeColor="text1" w:themeTint="F2"/>
              </w:rPr>
            </w:pPr>
            <w:r w:rsidRPr="00B4291E">
              <w:rPr>
                <w:color w:val="0D0D0D" w:themeColor="text1" w:themeTint="F2"/>
              </w:rPr>
              <w:t>использования</w:t>
            </w:r>
          </w:p>
        </w:tc>
      </w:tr>
      <w:tr w:rsidR="00134783" w:rsidRPr="00B4291E" w:rsidTr="00F01A33">
        <w:trPr>
          <w:trHeight w:val="688"/>
        </w:trPr>
        <w:tc>
          <w:tcPr>
            <w:tcW w:w="20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134783" w:rsidRPr="00B4291E" w:rsidRDefault="00134783" w:rsidP="00F01A33">
            <w:pPr>
              <w:tabs>
                <w:tab w:val="left" w:pos="236"/>
              </w:tabs>
              <w:rPr>
                <w:color w:val="0D0D0D" w:themeColor="text1" w:themeTint="F2"/>
              </w:rPr>
            </w:pPr>
            <w:r w:rsidRPr="00B4291E">
              <w:rPr>
                <w:color w:val="0D0D0D" w:themeColor="text1" w:themeTint="F2"/>
              </w:rPr>
              <w:t>2.7.1 Хранение автотранспорта</w:t>
            </w:r>
          </w:p>
          <w:p w:rsidR="00134783" w:rsidRDefault="00134783" w:rsidP="00F01A33">
            <w:pPr>
              <w:tabs>
                <w:tab w:val="left" w:pos="236"/>
              </w:tabs>
              <w:rPr>
                <w:color w:val="0D0D0D" w:themeColor="text1" w:themeTint="F2"/>
              </w:rPr>
            </w:pPr>
            <w:r w:rsidRPr="00B4291E">
              <w:rPr>
                <w:color w:val="0D0D0D" w:themeColor="text1" w:themeTint="F2"/>
              </w:rPr>
              <w:t xml:space="preserve">3.1 Коммунальное обслуживание </w:t>
            </w:r>
            <w:r w:rsidRPr="00245862">
              <w:t xml:space="preserve">4.9 Служебные гаражи </w:t>
            </w:r>
          </w:p>
          <w:p w:rsidR="00134783" w:rsidRPr="00B4291E" w:rsidRDefault="00134783" w:rsidP="00F01A33">
            <w:pPr>
              <w:tabs>
                <w:tab w:val="left" w:pos="236"/>
              </w:tabs>
              <w:rPr>
                <w:color w:val="0D0D0D" w:themeColor="text1" w:themeTint="F2"/>
              </w:rPr>
            </w:pPr>
            <w:r w:rsidRPr="00B4291E">
              <w:rPr>
                <w:color w:val="0D0D0D" w:themeColor="text1" w:themeTint="F2"/>
              </w:rPr>
              <w:t>4.9.1 Объекты дорожного сервиса</w:t>
            </w:r>
          </w:p>
          <w:p w:rsidR="00134783" w:rsidRDefault="00134783" w:rsidP="00F01A33">
            <w:pPr>
              <w:tabs>
                <w:tab w:val="left" w:pos="236"/>
              </w:tabs>
            </w:pPr>
            <w:r>
              <w:t>4.9.2 «</w:t>
            </w:r>
            <w:r w:rsidRPr="001313A9">
              <w:t>Стоянка транспортных средств</w:t>
            </w:r>
            <w:r>
              <w:t>»</w:t>
            </w:r>
          </w:p>
          <w:p w:rsidR="00134783" w:rsidRPr="00B4291E" w:rsidRDefault="00134783" w:rsidP="00F01A33">
            <w:pPr>
              <w:tabs>
                <w:tab w:val="left" w:pos="236"/>
              </w:tabs>
              <w:rPr>
                <w:color w:val="0D0D0D" w:themeColor="text1" w:themeTint="F2"/>
              </w:rPr>
            </w:pPr>
            <w:r w:rsidRPr="00B4291E">
              <w:rPr>
                <w:color w:val="0D0D0D" w:themeColor="text1" w:themeTint="F2"/>
              </w:rPr>
              <w:t>7.2 Автомобильный транспорт</w:t>
            </w:r>
          </w:p>
          <w:p w:rsidR="00134783" w:rsidRPr="00B4291E" w:rsidRDefault="00134783" w:rsidP="00F01A33">
            <w:pPr>
              <w:tabs>
                <w:tab w:val="left" w:pos="236"/>
              </w:tabs>
              <w:rPr>
                <w:color w:val="0D0D0D" w:themeColor="text1" w:themeTint="F2"/>
              </w:rPr>
            </w:pPr>
            <w:r w:rsidRPr="00B4291E">
              <w:rPr>
                <w:color w:val="0D0D0D" w:themeColor="text1" w:themeTint="F2"/>
              </w:rPr>
              <w:t>7.2.1 Размещение автомобильных дорог</w:t>
            </w:r>
          </w:p>
          <w:p w:rsidR="00134783" w:rsidRPr="00B4291E" w:rsidRDefault="00134783" w:rsidP="00F01A33">
            <w:pPr>
              <w:tabs>
                <w:tab w:val="left" w:pos="236"/>
              </w:tabs>
              <w:rPr>
                <w:color w:val="0D0D0D" w:themeColor="text1" w:themeTint="F2"/>
              </w:rPr>
            </w:pPr>
            <w:r w:rsidRPr="00B4291E">
              <w:rPr>
                <w:color w:val="0D0D0D" w:themeColor="text1" w:themeTint="F2"/>
              </w:rPr>
              <w:lastRenderedPageBreak/>
              <w:t>7.2.2 Обслуживание перевозок пассажиров</w:t>
            </w:r>
          </w:p>
          <w:p w:rsidR="00134783" w:rsidRDefault="00134783" w:rsidP="00F01A33">
            <w:pPr>
              <w:tabs>
                <w:tab w:val="left" w:pos="236"/>
              </w:tabs>
              <w:rPr>
                <w:color w:val="0D0D0D" w:themeColor="text1" w:themeTint="F2"/>
              </w:rPr>
            </w:pPr>
            <w:r w:rsidRPr="00B4291E">
              <w:rPr>
                <w:color w:val="0D0D0D" w:themeColor="text1" w:themeTint="F2"/>
              </w:rPr>
              <w:t>7.2.3 Стоянки транспорта общего пользования</w:t>
            </w:r>
          </w:p>
          <w:p w:rsidR="00134783" w:rsidRDefault="00134783" w:rsidP="00F01A33">
            <w:pPr>
              <w:tabs>
                <w:tab w:val="left" w:pos="236"/>
              </w:tabs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6.7 Энергетика</w:t>
            </w:r>
          </w:p>
          <w:p w:rsidR="00134783" w:rsidRDefault="00134783" w:rsidP="00F01A33">
            <w:pPr>
              <w:tabs>
                <w:tab w:val="left" w:pos="236"/>
              </w:tabs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6.8 Связь</w:t>
            </w:r>
          </w:p>
          <w:p w:rsidR="00134783" w:rsidRPr="00B4291E" w:rsidRDefault="00134783" w:rsidP="00F01A33">
            <w:pPr>
              <w:tabs>
                <w:tab w:val="left" w:pos="236"/>
              </w:tabs>
              <w:rPr>
                <w:color w:val="0D0D0D" w:themeColor="text1" w:themeTint="F2"/>
              </w:rPr>
            </w:pPr>
          </w:p>
        </w:tc>
        <w:tc>
          <w:tcPr>
            <w:tcW w:w="1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134783" w:rsidRPr="00B4291E" w:rsidRDefault="00134783" w:rsidP="00F01A33">
            <w:pPr>
              <w:tabs>
                <w:tab w:val="left" w:pos="236"/>
              </w:tabs>
              <w:rPr>
                <w:color w:val="0D0D0D" w:themeColor="text1" w:themeTint="F2"/>
              </w:rPr>
            </w:pPr>
            <w:r w:rsidRPr="00B4291E">
              <w:rPr>
                <w:color w:val="0D0D0D" w:themeColor="text1" w:themeTint="F2"/>
              </w:rPr>
              <w:lastRenderedPageBreak/>
              <w:t>не установлены</w:t>
            </w:r>
          </w:p>
        </w:tc>
        <w:tc>
          <w:tcPr>
            <w:tcW w:w="1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4783" w:rsidRPr="00B4291E" w:rsidRDefault="00134783" w:rsidP="00F01A33">
            <w:pPr>
              <w:tabs>
                <w:tab w:val="left" w:pos="236"/>
              </w:tabs>
              <w:rPr>
                <w:color w:val="0D0D0D" w:themeColor="text1" w:themeTint="F2"/>
              </w:rPr>
            </w:pPr>
            <w:r w:rsidRPr="00134783">
              <w:rPr>
                <w:color w:val="0D0D0D" w:themeColor="text1" w:themeTint="F2"/>
              </w:rPr>
              <w:t>4.9.1 Объекты дорожного сервиса</w:t>
            </w:r>
          </w:p>
        </w:tc>
      </w:tr>
    </w:tbl>
    <w:p w:rsidR="00565434" w:rsidRPr="00495AF9" w:rsidRDefault="009D7711" w:rsidP="00565434">
      <w:pPr>
        <w:tabs>
          <w:tab w:val="left" w:pos="851"/>
        </w:tabs>
        <w:ind w:firstLine="709"/>
        <w:contextualSpacing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lastRenderedPageBreak/>
        <w:t>».</w:t>
      </w:r>
    </w:p>
    <w:p w:rsidR="00565434" w:rsidRDefault="00565434" w:rsidP="00565434">
      <w:pPr>
        <w:pStyle w:val="ConsPlusNormal"/>
        <w:ind w:firstLine="709"/>
        <w:jc w:val="both"/>
      </w:pPr>
      <w:r>
        <w:t>2</w:t>
      </w:r>
      <w:r w:rsidRPr="005724B9">
        <w:t xml:space="preserve">. </w:t>
      </w:r>
      <w:r>
        <w:t>Настоящее Решение вступает в силу после дня его официального опубликования.</w:t>
      </w:r>
    </w:p>
    <w:p w:rsidR="00565434" w:rsidRDefault="00565434" w:rsidP="005654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5434" w:rsidRDefault="00565434" w:rsidP="005654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5434" w:rsidRPr="00094433" w:rsidRDefault="00565434" w:rsidP="00565434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7C06DD">
        <w:rPr>
          <w:sz w:val="28"/>
          <w:szCs w:val="28"/>
        </w:rPr>
        <w:t>а</w:t>
      </w:r>
      <w:r w:rsidRPr="00094433">
        <w:rPr>
          <w:sz w:val="28"/>
          <w:szCs w:val="28"/>
        </w:rPr>
        <w:t xml:space="preserve"> </w:t>
      </w:r>
      <w:proofErr w:type="spellStart"/>
      <w:r w:rsidRPr="00094433">
        <w:rPr>
          <w:sz w:val="28"/>
          <w:szCs w:val="28"/>
        </w:rPr>
        <w:t>Усть</w:t>
      </w:r>
      <w:proofErr w:type="spellEnd"/>
      <w:r w:rsidRPr="00094433">
        <w:rPr>
          <w:sz w:val="28"/>
          <w:szCs w:val="28"/>
        </w:rPr>
        <w:t xml:space="preserve">-Камчатского </w:t>
      </w:r>
    </w:p>
    <w:p w:rsidR="00565434" w:rsidRDefault="00565434" w:rsidP="00565434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Pr="00094433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района</w:t>
      </w:r>
      <w:r w:rsidRPr="000944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О.С. Бондаренко</w:t>
      </w:r>
    </w:p>
    <w:sectPr w:rsidR="0056543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024" w:rsidRDefault="00CF1024" w:rsidP="008933D9">
      <w:r>
        <w:separator/>
      </w:r>
    </w:p>
  </w:endnote>
  <w:endnote w:type="continuationSeparator" w:id="0">
    <w:p w:rsidR="00CF1024" w:rsidRDefault="00CF1024" w:rsidP="00893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024" w:rsidRDefault="00CF1024" w:rsidP="008933D9">
      <w:r>
        <w:separator/>
      </w:r>
    </w:p>
  </w:footnote>
  <w:footnote w:type="continuationSeparator" w:id="0">
    <w:p w:rsidR="00CF1024" w:rsidRDefault="00CF1024" w:rsidP="00893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3D9" w:rsidRPr="008933D9" w:rsidRDefault="008933D9" w:rsidP="008933D9">
    <w:pPr>
      <w:pStyle w:val="a6"/>
      <w:jc w:val="right"/>
      <w:rPr>
        <w:b/>
        <w:sz w:val="28"/>
        <w:szCs w:val="28"/>
        <w:u w:val="single"/>
      </w:rPr>
    </w:pPr>
    <w:r w:rsidRPr="008933D9">
      <w:rPr>
        <w:b/>
        <w:sz w:val="28"/>
        <w:szCs w:val="28"/>
        <w:u w:val="single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22.8pt;height:24.6pt;visibility:visible" o:bullet="t">
        <v:imagedata r:id="rId1" o:title=""/>
      </v:shape>
    </w:pict>
  </w:numPicBullet>
  <w:abstractNum w:abstractNumId="0" w15:restartNumberingAfterBreak="0">
    <w:nsid w:val="00404E36"/>
    <w:multiLevelType w:val="multilevel"/>
    <w:tmpl w:val="414A0FC6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1" w15:restartNumberingAfterBreak="0">
    <w:nsid w:val="3F933D23"/>
    <w:multiLevelType w:val="hybridMultilevel"/>
    <w:tmpl w:val="63FE977C"/>
    <w:lvl w:ilvl="0" w:tplc="EF2061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D68E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8EE2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6EB2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9EF2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61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E017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9A5A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FEA9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6AA"/>
    <w:rsid w:val="00134783"/>
    <w:rsid w:val="0016351F"/>
    <w:rsid w:val="002354C2"/>
    <w:rsid w:val="00560E6A"/>
    <w:rsid w:val="00565434"/>
    <w:rsid w:val="006B785E"/>
    <w:rsid w:val="007A20D7"/>
    <w:rsid w:val="007C06DD"/>
    <w:rsid w:val="008933D9"/>
    <w:rsid w:val="00941DFC"/>
    <w:rsid w:val="009876AA"/>
    <w:rsid w:val="009C2D48"/>
    <w:rsid w:val="009D7711"/>
    <w:rsid w:val="00CF1024"/>
    <w:rsid w:val="00EF5294"/>
    <w:rsid w:val="00F26571"/>
    <w:rsid w:val="00FF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57E71"/>
  <w15:chartTrackingRefBased/>
  <w15:docId w15:val="{38F82396-89C0-4F41-957C-DDF21072A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43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5654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565434"/>
    <w:pPr>
      <w:ind w:left="720"/>
      <w:contextualSpacing/>
    </w:pPr>
  </w:style>
  <w:style w:type="table" w:styleId="a5">
    <w:name w:val="Table Grid"/>
    <w:basedOn w:val="a1"/>
    <w:uiPriority w:val="39"/>
    <w:rsid w:val="00565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33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933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933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33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UKMR</cp:lastModifiedBy>
  <cp:revision>10</cp:revision>
  <dcterms:created xsi:type="dcterms:W3CDTF">2022-02-06T04:15:00Z</dcterms:created>
  <dcterms:modified xsi:type="dcterms:W3CDTF">2024-05-06T05:05:00Z</dcterms:modified>
</cp:coreProperties>
</file>